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AED" w:rsidRDefault="00586AED" w:rsidP="00586AE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ГАЙДАЙ ЯКОВ АБРАМОВИЧ</w:t>
      </w:r>
    </w:p>
    <w:p w:rsidR="00586AED" w:rsidRPr="00D4316B" w:rsidRDefault="00586AED" w:rsidP="00586AED">
      <w:pPr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 wp14:anchorId="1C0FC882" wp14:editId="248BF0B4">
            <wp:extent cx="3905250" cy="1971675"/>
            <wp:effectExtent l="0" t="0" r="0" b="9525"/>
            <wp:docPr id="1" name="Рисунок 1" descr="J:\для новых книг\Книга Памяти Ловлинской\Рабочие материалы\Награжденные\Гайдай Я А_обработа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:\для новых книг\Книга Памяти Ловлинской\Рабочие материалы\Награжденные\Гайдай Я А_обработано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AED" w:rsidRPr="00D4316B" w:rsidRDefault="00586AED" w:rsidP="00586A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Рядовой. Награждён двумя медалями «За отвагу»</w:t>
      </w:r>
    </w:p>
    <w:p w:rsidR="00586AED" w:rsidRDefault="00586AED" w:rsidP="00586AE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AED" w:rsidRPr="00D4316B" w:rsidRDefault="00586AED" w:rsidP="00586AE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Гайдай Яков Абрамович родился одиннадцатого ноября 1911 года в хуторе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Кавказского отдела Кубанской области.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В первый же день мобилизации двадцать третьего июня 1941 года он был призван Кавказским райвоенкоматом в ряды Рабоче-Крестьянской Красной Армии.</w:t>
      </w:r>
    </w:p>
    <w:p w:rsidR="00586AED" w:rsidRPr="00D4316B" w:rsidRDefault="00586AED" w:rsidP="00586AE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запасного стрелкового полка его направили в 71-й стрелковый полк 30-й стрелковой дивизии 9-й армии Южного фронта. В полк он прибыл первого октября, когда тот находился на реке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Миус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районе поселка Куйбышево Ростовской области.</w:t>
      </w:r>
    </w:p>
    <w:p w:rsidR="00586AED" w:rsidRPr="00D4316B" w:rsidRDefault="00586AED" w:rsidP="00586AE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Здесь, по долине реки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Миус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проходила огненная линия фронта. В 1941—1942 годах она стала зоной кровопролитнейших боёв между советскими и немецкими войсками. Шли ожесточённые бои, стонала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миусская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земля, искоре</w:t>
      </w: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женная бомбами и снарядами, густо усыпали её оскол</w:t>
      </w: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ки. Плодородные поля были начинены противотанко</w:t>
      </w: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выми и противопехотными минами.</w:t>
      </w:r>
    </w:p>
    <w:p w:rsidR="00586AED" w:rsidRPr="00D4316B" w:rsidRDefault="00586AED" w:rsidP="00586AE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советские воины отдали здесь свои жизни в жестоких боях. Ещё больше было раненых, был среди них и красноармеец Гайдай. Своё первое ранение он получил через неделю после прибытия на фронт — восемнадцатого октября 1941 года.</w:t>
      </w:r>
    </w:p>
    <w:p w:rsidR="00586AED" w:rsidRPr="00D4316B" w:rsidRDefault="00586AED" w:rsidP="00586AE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В ноябре 1941 года, после излечения в госпитале, его отправили в 868-й стрелковый полк 287-й стрелковой дивизии, воевавший в районе Мценска Орловской области.</w:t>
      </w:r>
    </w:p>
    <w:p w:rsidR="00586AED" w:rsidRPr="00D4316B" w:rsidRDefault="00586AED" w:rsidP="00586AE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дивизия вела упорные оборонительные бои с превосходящими силами противника. Воевал Яков Абрамович в 868-й стрелковом полку пока не получил очередное ранение и не попал в госпиталь.</w:t>
      </w:r>
    </w:p>
    <w:p w:rsidR="00586AED" w:rsidRPr="00D4316B" w:rsidRDefault="00586AED" w:rsidP="00586AE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излечения в госпитале его отправили в только что сформированную 78-ю отдельную стрелковую бригаду, которая обороняла рубежи в районе села Чалтырь западнее Ростова-на-Дону.</w:t>
      </w:r>
    </w:p>
    <w:p w:rsidR="00586AED" w:rsidRPr="00D4316B" w:rsidRDefault="00586AED" w:rsidP="00586AE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В составе 78-й стрелковой бригады, переименованной вскоре в морскую, Яков Абрамович воевал на Керченском полуострове, получил третье ранение.</w:t>
      </w:r>
    </w:p>
    <w:p w:rsidR="00586AED" w:rsidRPr="00D4316B" w:rsidRDefault="00586AED" w:rsidP="00586AE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 мужество и отвагу, проявленные в боях на Керченском полуострове, впоследствии он был награждён медалью «За отвагу». Вот как описан его </w:t>
      </w: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подвиг в представлении к награждению: «Стрелок 3-го батальона красноармеец Гайдай Я. А., в наступательном бою третьего ноября 1943 года из своей винтовки уничтожил троих фашистов».</w:t>
      </w:r>
    </w:p>
    <w:p w:rsidR="00586AED" w:rsidRPr="00D4316B" w:rsidRDefault="00586AED" w:rsidP="00586AE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Выписав из госпиталя, его отправили в 197-й армейский запасной стрелковый полк, а оттуда в 3-й стрелковый батальон 166-го стрелкового полка 55-й гвардейской дивизии.</w:t>
      </w:r>
    </w:p>
    <w:p w:rsidR="00586AED" w:rsidRPr="00D4316B" w:rsidRDefault="00586AED" w:rsidP="00586AE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166-й стрелковый полк 55-й стрелковой дивизии был наследником того самого 71-го стрелкового полка 30-й стрелковой дивизии, где Яков Абрамович начинал свой боевой путь и получил первое ранение. Теперь полк стал гвардейским и воевал в составе 55-й гвардейской стрелковой дивизии Отдельной Приморской Армии. Дислоцировался полк на Таманском полуострове, охранял и оборонял побережье Азовского моря на участке ответственности дивизии в районе станиц Пересыпь,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Кучугуры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6AED" w:rsidRPr="00D4316B" w:rsidRDefault="00586AED" w:rsidP="00586AE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55-й гвардейской стрелковой дивизии в это время усиленно занимались боевой подготовкой, доукомплектованием личным составом и вооружением и готовились к переброске в новый район боевых действий. Здесь рядовому Гайдай было присвоено воинское звание младший сержант.</w:t>
      </w:r>
    </w:p>
    <w:p w:rsidR="00586AED" w:rsidRPr="00D4316B" w:rsidRDefault="00586AED" w:rsidP="00586AE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начале июня части дивизии были переброшены в Белорусское Полесье в район железнодорожной станции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Осташкевичи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в Гомельской области. Дивизия вошла в состав 1-го Белорусского фронта и готовилась к участию в Белорусской стратегической наступательной операции «Багратион».</w:t>
      </w:r>
    </w:p>
    <w:p w:rsidR="00586AED" w:rsidRPr="00D4316B" w:rsidRDefault="00586AED" w:rsidP="00586AE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Немцы не ожидали советского наступления на этом участке фронта, поэтому нашему командованию удалось скрытно сосредоточить в белорусских лесах огромное количество войск, создав значительный перевес в живой силе и технике.</w:t>
      </w:r>
    </w:p>
    <w:p w:rsidR="00586AED" w:rsidRPr="00D4316B" w:rsidRDefault="00586AED" w:rsidP="00586AE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Операция началась двадцать третьего июня 1944 года. С первых дней наступления советские части ринулись на прорыв немецкой обороны. Бои были ожесточёнными и кровопролитными.</w:t>
      </w:r>
    </w:p>
    <w:p w:rsidR="00586AED" w:rsidRPr="00D4316B" w:rsidRDefault="00586AED" w:rsidP="00586AE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Двадцать шестого июня при прорыве вражеской линии обороны в районе села </w:t>
      </w:r>
      <w:proofErr w:type="spellStart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Пружинище</w:t>
      </w:r>
      <w:proofErr w:type="spellEnd"/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гвардии младший сержант Гайдай первым ворвался в траншею противника и из автомата уничтожил четверых вражеских солдат. За этот подвиг младший сержант Гайдай Я. А. был награждён второй медалью «За отвагу».</w:t>
      </w:r>
    </w:p>
    <w:p w:rsidR="00586AED" w:rsidRPr="00D4316B" w:rsidRDefault="00586AED" w:rsidP="00586AE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Впоследствии Яков Абрамович воевал в Белоруссии, освобождал Варшаву. Был ранен. После госпиталя его вновь отправили в 197-й армейский запасной стрелковый полк, оттуда в 130-ю стрелковую дивизию. В составе дивизии участвовал во взятии Кенигсберга, а с 28 апреля — в штурме Берлина. В бою был контужен, опять попал в госпиталь.</w:t>
      </w:r>
    </w:p>
    <w:p w:rsidR="00586AED" w:rsidRPr="00D4316B" w:rsidRDefault="00586AED" w:rsidP="00586AE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Четырнадцатого июля 1945 года из 197-го армейского запасного полка его отправили в 1023-й отдельный батальон связи, затем демобилизовали по состоянию здоровья.</w:t>
      </w:r>
    </w:p>
    <w:p w:rsidR="00BB7919" w:rsidRDefault="00586AED" w:rsidP="00586AED">
      <w:r w:rsidRPr="00D4316B">
        <w:rPr>
          <w:rFonts w:ascii="Times New Roman" w:eastAsia="Times New Roman" w:hAnsi="Times New Roman" w:cs="Times New Roman"/>
          <w:sz w:val="28"/>
          <w:szCs w:val="28"/>
          <w:lang w:eastAsia="ru-RU"/>
        </w:rPr>
        <w:t>За годы войны Яков Абрамович был четырежды ранен, дважды контужен. Остался жив, но с фронта возвратился инвалидом II группы.</w:t>
      </w:r>
      <w:bookmarkStart w:id="0" w:name="_GoBack"/>
      <w:bookmarkEnd w:id="0"/>
    </w:p>
    <w:sectPr w:rsidR="00BB7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A2C"/>
    <w:rsid w:val="00586AED"/>
    <w:rsid w:val="00800A2C"/>
    <w:rsid w:val="00BB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15044E-4785-4BA5-BB13-12F484E1C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688</Words>
  <Characters>3924</Characters>
  <Application>Microsoft Office Word</Application>
  <DocSecurity>0</DocSecurity>
  <Lines>32</Lines>
  <Paragraphs>9</Paragraphs>
  <ScaleCrop>false</ScaleCrop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2024-09-28T16:21:00Z</dcterms:created>
  <dcterms:modified xsi:type="dcterms:W3CDTF">2024-09-28T16:23:00Z</dcterms:modified>
</cp:coreProperties>
</file>